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江苏科技大学“专创融合”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江苏科技大学创新创业</w:t>
      </w:r>
      <w:r>
        <w:rPr>
          <w:rFonts w:ascii="黑体" w:hAnsi="黑体" w:eastAsia="黑体"/>
          <w:sz w:val="32"/>
          <w:szCs w:val="32"/>
        </w:rPr>
        <w:t>教育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学院</w:t>
      </w:r>
      <w:r>
        <w:rPr>
          <w:rFonts w:ascii="黑体" w:hAnsi="黑体" w:eastAsia="黑体"/>
          <w:sz w:val="32"/>
          <w:szCs w:val="32"/>
        </w:rPr>
        <w:t>制</w:t>
      </w:r>
    </w:p>
    <w:p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widowControl/>
        <w:rPr>
          <w:rFonts w:ascii="方正小标宋简体" w:eastAsia="方正小标宋简体"/>
          <w:sz w:val="32"/>
          <w:szCs w:val="32"/>
        </w:rPr>
      </w:pPr>
    </w:p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○公共基础课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□理论课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67"/>
        <w:gridCol w:w="1466"/>
        <w:gridCol w:w="1015"/>
        <w:gridCol w:w="903"/>
        <w:gridCol w:w="1415"/>
        <w:gridCol w:w="20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7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2" w:type="dxa"/>
          <w:trHeight w:val="27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6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参与创新创业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教学情况（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8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办学定位、学生情况、专业人才培养要求，具体描述学习本课程后应该达到的知识、能力水平）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内容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、课程建设计划（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、课程建设现有条件和基础（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napToGrid w:val="0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（申报“专创融合”特色课程的基础、特色与优势（简述本项目前期建设基础，包括此前课程开设的具体信息，在同类项目中的特色和优势等）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/>
    <w:p/>
    <w:p>
      <w:pPr>
        <w:spacing w:line="480" w:lineRule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七、经费预算（经费需求及使用计划：元）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316"/>
        <w:gridCol w:w="1666"/>
        <w:gridCol w:w="2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</w:p>
        </w:tc>
        <w:tc>
          <w:tcPr>
            <w:tcW w:w="170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p>
      <w:pPr>
        <w:spacing w:line="480" w:lineRule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八、审批意见</w:t>
      </w:r>
    </w:p>
    <w:tbl>
      <w:tblPr>
        <w:tblStyle w:val="8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学院审核意见：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学院领导签名（单位盖章）：</w:t>
            </w:r>
          </w:p>
          <w:p>
            <w:pPr>
              <w:snapToGrid w:val="0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6240" w:firstLineChars="2600"/>
              <w:jc w:val="both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9000" w:type="dxa"/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评审专家意见：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5040" w:firstLineChars="2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专家组组长签字：</w:t>
            </w:r>
          </w:p>
          <w:p>
            <w:pPr>
              <w:snapToGrid w:val="0"/>
              <w:ind w:firstLine="6000" w:firstLineChars="25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6000" w:firstLineChars="2500"/>
              <w:jc w:val="both"/>
              <w:rPr>
                <w:rFonts w:hint="eastAsia" w:ascii="楷体" w:hAnsi="楷体" w:eastAsia="楷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000" w:type="dxa"/>
            <w:noWrap w:val="0"/>
            <w:vAlign w:val="top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学校意见：</w:t>
            </w:r>
          </w:p>
          <w:p>
            <w:pPr>
              <w:rPr>
                <w:rFonts w:ascii="宋体" w:hAnsi="宋体" w:cs="黑体"/>
                <w:bCs/>
                <w:sz w:val="28"/>
                <w:szCs w:val="28"/>
              </w:rPr>
            </w:pPr>
          </w:p>
          <w:p>
            <w:pPr>
              <w:ind w:right="560"/>
              <w:jc w:val="right"/>
              <w:rPr>
                <w:rFonts w:hint="eastAsia" w:ascii="宋体" w:hAnsi="宋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DRhNmYzZmYyNDJmYmRkYzQ1N2U0NjU0N2NmZWQifQ=="/>
  </w:docVars>
  <w:rsids>
    <w:rsidRoot w:val="00314882"/>
    <w:rsid w:val="00027CE8"/>
    <w:rsid w:val="00030CB8"/>
    <w:rsid w:val="000F4CA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411589B"/>
    <w:rsid w:val="29A71277"/>
    <w:rsid w:val="2A091211"/>
    <w:rsid w:val="2BB510BB"/>
    <w:rsid w:val="2BE723E4"/>
    <w:rsid w:val="2C7B64E1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3974940"/>
    <w:rsid w:val="54A43981"/>
    <w:rsid w:val="56251808"/>
    <w:rsid w:val="572039C2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99"/>
  </w:style>
  <w:style w:type="character" w:customStyle="1" w:styleId="15">
    <w:name w:val="批注主题 字符"/>
    <w:basedOn w:val="14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653</Words>
  <Characters>663</Characters>
  <Lines>16</Lines>
  <Paragraphs>4</Paragraphs>
  <TotalTime>5</TotalTime>
  <ScaleCrop>false</ScaleCrop>
  <LinksUpToDate>false</LinksUpToDate>
  <CharactersWithSpaces>728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不懂先生</cp:lastModifiedBy>
  <dcterms:modified xsi:type="dcterms:W3CDTF">2022-06-17T03:04:52Z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1E7D1BBAD2AC4608A7ED16B5C0A539A1</vt:lpwstr>
  </property>
</Properties>
</file>